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manifestazioni, feste, processioni, mercati e manifestazioni sportive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Barca Sophia tel. 0522 332 836</w:t>
            </w:r>
          </w:p>
          <w:p>
            <w:pPr>
              <w:jc w:val="both"/>
            </w:pPr>
            <w:r>
              <w:rPr>
                <w:rFonts w:ascii="Times New Roman" w:hAnsi="Times New Roman"/>
                <w:sz w:val="22"/>
                <w:szCs w:val="22"/>
              </w:rPr>
              <w:t xml:space="preserve">s.barca@comune.luzzara.re.it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manifestazioni, feste, processioni, mercati e manifestazioni sportive.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